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7AB0" w:rsidRPr="00F46D51" w:rsidRDefault="008C7AB0" w:rsidP="008C7AB0">
      <w:pPr>
        <w:widowControl w:val="0"/>
        <w:autoSpaceDE w:val="0"/>
        <w:autoSpaceDN w:val="0"/>
        <w:bidi/>
        <w:adjustRightInd w:val="0"/>
        <w:jc w:val="both"/>
        <w:rPr>
          <w:rFonts w:asciiTheme="minorBidi" w:hAnsiTheme="minorBidi" w:cstheme="minorBidi"/>
          <w:rtl/>
          <w:lang w:bidi="he-IL"/>
        </w:rPr>
      </w:pPr>
    </w:p>
    <w:p w:rsidR="008C7AB0" w:rsidRPr="00F46D51"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57032" w:rsidP="00857032">
      <w:pPr>
        <w:widowControl w:val="0"/>
        <w:autoSpaceDE w:val="0"/>
        <w:autoSpaceDN w:val="0"/>
        <w:bidi/>
        <w:adjustRightInd w:val="0"/>
        <w:jc w:val="right"/>
        <w:rPr>
          <w:rFonts w:asciiTheme="minorBidi" w:hAnsiTheme="minorBidi" w:cstheme="minorBidi" w:hint="cs"/>
          <w:b/>
          <w:bCs/>
          <w:rtl/>
          <w:lang w:bidi="he-IL"/>
        </w:rPr>
      </w:pPr>
      <w:r>
        <w:rPr>
          <w:rFonts w:asciiTheme="minorBidi" w:hAnsiTheme="minorBidi" w:cstheme="minorBidi" w:hint="cs"/>
          <w:b/>
          <w:bCs/>
          <w:rtl/>
          <w:lang w:bidi="he-IL"/>
        </w:rPr>
        <w:t>13.08.2013</w:t>
      </w:r>
    </w:p>
    <w:p w:rsidR="00857032" w:rsidRPr="00F46D51" w:rsidRDefault="00857032" w:rsidP="00857032">
      <w:pPr>
        <w:widowControl w:val="0"/>
        <w:autoSpaceDE w:val="0"/>
        <w:autoSpaceDN w:val="0"/>
        <w:bidi/>
        <w:adjustRightInd w:val="0"/>
        <w:jc w:val="right"/>
        <w:rPr>
          <w:rFonts w:asciiTheme="minorBidi" w:hAnsiTheme="minorBidi" w:cstheme="minorBidi"/>
          <w:b/>
          <w:bCs/>
          <w:rtl/>
          <w:lang w:bidi="he-IL"/>
        </w:rPr>
      </w:pPr>
    </w:p>
    <w:p w:rsidR="008C7AB0" w:rsidRPr="008C7AB0" w:rsidRDefault="008C7AB0" w:rsidP="008C7AB0">
      <w:pPr>
        <w:widowControl w:val="0"/>
        <w:autoSpaceDE w:val="0"/>
        <w:autoSpaceDN w:val="0"/>
        <w:bidi/>
        <w:adjustRightInd w:val="0"/>
        <w:jc w:val="center"/>
        <w:rPr>
          <w:rFonts w:asciiTheme="minorBidi" w:hAnsiTheme="minorBidi" w:cstheme="minorBidi"/>
          <w:b/>
          <w:bCs/>
          <w:sz w:val="36"/>
          <w:szCs w:val="36"/>
          <w:rtl/>
          <w:lang w:bidi="he-IL"/>
        </w:rPr>
      </w:pPr>
      <w:r w:rsidRPr="008C7AB0">
        <w:rPr>
          <w:rFonts w:asciiTheme="minorBidi" w:hAnsiTheme="minorBidi" w:cstheme="minorBidi"/>
          <w:b/>
          <w:bCs/>
          <w:sz w:val="36"/>
          <w:szCs w:val="36"/>
          <w:rtl/>
          <w:lang w:bidi="he-IL"/>
        </w:rPr>
        <w:t>שלי שליט שובל תמונה למנכ"לית סברה</w:t>
      </w:r>
      <w:r w:rsidR="007B381D">
        <w:rPr>
          <w:rFonts w:asciiTheme="minorBidi" w:hAnsiTheme="minorBidi" w:cstheme="minorBidi" w:hint="cs"/>
          <w:b/>
          <w:bCs/>
          <w:sz w:val="36"/>
          <w:szCs w:val="36"/>
          <w:rtl/>
          <w:lang w:bidi="he-IL"/>
        </w:rPr>
        <w:t>-</w:t>
      </w:r>
      <w:proofErr w:type="spellStart"/>
      <w:r w:rsidR="007B381D">
        <w:rPr>
          <w:rFonts w:asciiTheme="minorBidi" w:hAnsiTheme="minorBidi" w:cstheme="minorBidi" w:hint="cs"/>
          <w:b/>
          <w:bCs/>
          <w:sz w:val="36"/>
          <w:szCs w:val="36"/>
          <w:rtl/>
          <w:lang w:bidi="he-IL"/>
        </w:rPr>
        <w:t>אובלה</w:t>
      </w:r>
      <w:proofErr w:type="spellEnd"/>
    </w:p>
    <w:p w:rsidR="008C7AB0" w:rsidRPr="008C7AB0" w:rsidRDefault="008C7AB0" w:rsidP="008C7AB0">
      <w:pPr>
        <w:widowControl w:val="0"/>
        <w:autoSpaceDE w:val="0"/>
        <w:autoSpaceDN w:val="0"/>
        <w:bidi/>
        <w:adjustRightInd w:val="0"/>
        <w:jc w:val="center"/>
        <w:rPr>
          <w:rFonts w:asciiTheme="minorBidi" w:hAnsiTheme="minorBidi" w:cstheme="minorBidi"/>
          <w:b/>
          <w:bCs/>
          <w:sz w:val="36"/>
          <w:szCs w:val="36"/>
          <w:rtl/>
          <w:lang w:bidi="he-IL"/>
        </w:rPr>
      </w:pPr>
      <w:r w:rsidRPr="008C7AB0">
        <w:rPr>
          <w:rFonts w:asciiTheme="minorBidi" w:hAnsiTheme="minorBidi" w:cstheme="minorBidi"/>
          <w:b/>
          <w:bCs/>
          <w:sz w:val="36"/>
          <w:szCs w:val="36"/>
          <w:rtl/>
          <w:lang w:bidi="he-IL"/>
        </w:rPr>
        <w:t>תעמוד בראש אחד ממנועי הצמיחה המרכזיים של קבוצת שטראוס</w:t>
      </w:r>
    </w:p>
    <w:p w:rsidR="008C7AB0" w:rsidRPr="00F46D51" w:rsidRDefault="008C7AB0" w:rsidP="008C7AB0">
      <w:pPr>
        <w:widowControl w:val="0"/>
        <w:autoSpaceDE w:val="0"/>
        <w:autoSpaceDN w:val="0"/>
        <w:bidi/>
        <w:adjustRightInd w:val="0"/>
        <w:rPr>
          <w:rFonts w:asciiTheme="minorBidi" w:hAnsiTheme="minorBidi" w:cstheme="minorBidi"/>
          <w:rtl/>
          <w:lang w:bidi="he-IL"/>
        </w:rPr>
      </w:pPr>
    </w:p>
    <w:p w:rsidR="008C7AB0" w:rsidRPr="00F46D51" w:rsidRDefault="008C7AB0" w:rsidP="00095CE0">
      <w:pPr>
        <w:widowControl w:val="0"/>
        <w:autoSpaceDE w:val="0"/>
        <w:autoSpaceDN w:val="0"/>
        <w:bidi/>
        <w:adjustRightInd w:val="0"/>
        <w:rPr>
          <w:rFonts w:asciiTheme="minorBidi" w:hAnsiTheme="minorBidi" w:cstheme="minorBidi"/>
          <w:rtl/>
          <w:lang w:bidi="he-IL"/>
        </w:rPr>
      </w:pPr>
      <w:r w:rsidRPr="00F46D51">
        <w:rPr>
          <w:rFonts w:asciiTheme="minorBidi" w:hAnsiTheme="minorBidi" w:cstheme="minorBidi"/>
          <w:rtl/>
          <w:lang w:bidi="he-IL"/>
        </w:rPr>
        <w:t>נשיא ומנכ"</w:t>
      </w:r>
      <w:r w:rsidR="00095CE0">
        <w:rPr>
          <w:rFonts w:asciiTheme="minorBidi" w:hAnsiTheme="minorBidi" w:cstheme="minorBidi"/>
          <w:rtl/>
          <w:lang w:bidi="he-IL"/>
        </w:rPr>
        <w:t>ל קבוצת שטראוס, גדי לסין, הודיע</w:t>
      </w:r>
      <w:r w:rsidRPr="00F46D51">
        <w:rPr>
          <w:rFonts w:asciiTheme="minorBidi" w:hAnsiTheme="minorBidi" w:cstheme="minorBidi"/>
          <w:rtl/>
          <w:lang w:bidi="he-IL"/>
        </w:rPr>
        <w:t xml:space="preserve"> היום על מינויה של שלי שליט שובל, מנכ"ל</w:t>
      </w:r>
      <w:r w:rsidR="00095CE0">
        <w:rPr>
          <w:rFonts w:asciiTheme="minorBidi" w:hAnsiTheme="minorBidi" w:cstheme="minorBidi" w:hint="cs"/>
          <w:rtl/>
          <w:lang w:bidi="he-IL"/>
        </w:rPr>
        <w:t>ית</w:t>
      </w:r>
      <w:r w:rsidRPr="00F46D51">
        <w:rPr>
          <w:rFonts w:asciiTheme="minorBidi" w:hAnsiTheme="minorBidi" w:cstheme="minorBidi"/>
          <w:rtl/>
          <w:lang w:bidi="he-IL"/>
        </w:rPr>
        <w:t xml:space="preserve"> שטראוס-פריטו </w:t>
      </w:r>
      <w:proofErr w:type="spellStart"/>
      <w:r w:rsidRPr="00F46D51">
        <w:rPr>
          <w:rFonts w:asciiTheme="minorBidi" w:hAnsiTheme="minorBidi" w:cstheme="minorBidi"/>
          <w:rtl/>
          <w:lang w:bidi="he-IL"/>
        </w:rPr>
        <w:t>ליי</w:t>
      </w:r>
      <w:proofErr w:type="spellEnd"/>
      <w:r w:rsidRPr="00F46D51">
        <w:rPr>
          <w:rFonts w:asciiTheme="minorBidi" w:hAnsiTheme="minorBidi" w:cstheme="minorBidi"/>
          <w:rtl/>
          <w:lang w:bidi="he-IL"/>
        </w:rPr>
        <w:t xml:space="preserve"> מלוחים, (השותפות בישראל בין קבוצת שטראוס לחברת </w:t>
      </w:r>
      <w:proofErr w:type="spellStart"/>
      <w:r w:rsidRPr="00F46D51">
        <w:rPr>
          <w:rFonts w:asciiTheme="minorBidi" w:hAnsiTheme="minorBidi" w:cstheme="minorBidi"/>
          <w:rtl/>
          <w:lang w:bidi="he-IL"/>
        </w:rPr>
        <w:t>פפסיקו</w:t>
      </w:r>
      <w:proofErr w:type="spellEnd"/>
      <w:r w:rsidRPr="00F46D51">
        <w:rPr>
          <w:rFonts w:asciiTheme="minorBidi" w:hAnsiTheme="minorBidi" w:cstheme="minorBidi"/>
          <w:rtl/>
          <w:lang w:bidi="he-IL"/>
        </w:rPr>
        <w:t xml:space="preserve">) למנכ"לית </w:t>
      </w:r>
      <w:r w:rsidR="00095CE0">
        <w:rPr>
          <w:rFonts w:asciiTheme="minorBidi" w:hAnsiTheme="minorBidi" w:cstheme="minorBidi" w:hint="cs"/>
          <w:rtl/>
          <w:lang w:bidi="he-IL"/>
        </w:rPr>
        <w:t>חבר</w:t>
      </w:r>
      <w:r w:rsidR="007B381D">
        <w:rPr>
          <w:rFonts w:asciiTheme="minorBidi" w:hAnsiTheme="minorBidi" w:cstheme="minorBidi" w:hint="cs"/>
          <w:rtl/>
          <w:lang w:bidi="he-IL"/>
        </w:rPr>
        <w:t>ו</w:t>
      </w:r>
      <w:r w:rsidR="00095CE0">
        <w:rPr>
          <w:rFonts w:asciiTheme="minorBidi" w:hAnsiTheme="minorBidi" w:cstheme="minorBidi" w:hint="cs"/>
          <w:rtl/>
          <w:lang w:bidi="he-IL"/>
        </w:rPr>
        <w:t>ת סברה-</w:t>
      </w:r>
      <w:proofErr w:type="spellStart"/>
      <w:r w:rsidR="00095CE0">
        <w:rPr>
          <w:rFonts w:asciiTheme="minorBidi" w:hAnsiTheme="minorBidi" w:cstheme="minorBidi" w:hint="cs"/>
          <w:rtl/>
          <w:lang w:bidi="he-IL"/>
        </w:rPr>
        <w:t>אובלה</w:t>
      </w:r>
      <w:proofErr w:type="spellEnd"/>
      <w:r w:rsidR="00095CE0">
        <w:rPr>
          <w:rFonts w:asciiTheme="minorBidi" w:hAnsiTheme="minorBidi" w:cstheme="minorBidi"/>
          <w:rtl/>
          <w:lang w:bidi="he-IL"/>
        </w:rPr>
        <w:t xml:space="preserve"> </w:t>
      </w:r>
      <w:r w:rsidR="00095CE0">
        <w:rPr>
          <w:rFonts w:asciiTheme="minorBidi" w:hAnsiTheme="minorBidi" w:cstheme="minorBidi" w:hint="cs"/>
          <w:rtl/>
          <w:lang w:bidi="he-IL"/>
        </w:rPr>
        <w:t>- חברות ה</w:t>
      </w:r>
      <w:r w:rsidR="00095CE0">
        <w:rPr>
          <w:rFonts w:asciiTheme="minorBidi" w:hAnsiTheme="minorBidi" w:cstheme="minorBidi"/>
          <w:rtl/>
          <w:lang w:bidi="he-IL"/>
        </w:rPr>
        <w:t>ממרחים ו</w:t>
      </w:r>
      <w:r w:rsidR="00095CE0">
        <w:rPr>
          <w:rFonts w:asciiTheme="minorBidi" w:hAnsiTheme="minorBidi" w:cstheme="minorBidi" w:hint="cs"/>
          <w:rtl/>
          <w:lang w:bidi="he-IL"/>
        </w:rPr>
        <w:t>ה</w:t>
      </w:r>
      <w:r w:rsidR="00095CE0">
        <w:rPr>
          <w:rFonts w:asciiTheme="minorBidi" w:hAnsiTheme="minorBidi" w:cstheme="minorBidi"/>
          <w:rtl/>
          <w:lang w:bidi="he-IL"/>
        </w:rPr>
        <w:t>מטב</w:t>
      </w:r>
      <w:r w:rsidR="00095CE0">
        <w:rPr>
          <w:rFonts w:asciiTheme="minorBidi" w:hAnsiTheme="minorBidi" w:cstheme="minorBidi" w:hint="cs"/>
          <w:rtl/>
          <w:lang w:bidi="he-IL"/>
        </w:rPr>
        <w:t>לים הבינלאומיות</w:t>
      </w:r>
      <w:r w:rsidRPr="00F46D51">
        <w:rPr>
          <w:rFonts w:asciiTheme="minorBidi" w:hAnsiTheme="minorBidi" w:cstheme="minorBidi"/>
          <w:rtl/>
          <w:lang w:bidi="he-IL"/>
        </w:rPr>
        <w:t>.</w:t>
      </w:r>
    </w:p>
    <w:p w:rsidR="008C7AB0" w:rsidRPr="00F46D51" w:rsidRDefault="008C7AB0" w:rsidP="008C7AB0">
      <w:pPr>
        <w:widowControl w:val="0"/>
        <w:autoSpaceDE w:val="0"/>
        <w:autoSpaceDN w:val="0"/>
        <w:bidi/>
        <w:adjustRightInd w:val="0"/>
        <w:rPr>
          <w:rFonts w:asciiTheme="minorBidi" w:hAnsiTheme="minorBidi" w:cstheme="minorBidi"/>
          <w:rtl/>
          <w:lang w:bidi="he-IL"/>
        </w:rPr>
      </w:pPr>
    </w:p>
    <w:p w:rsidR="008C7AB0" w:rsidRPr="00F46D51" w:rsidRDefault="008C7AB0" w:rsidP="007B381D">
      <w:pPr>
        <w:widowControl w:val="0"/>
        <w:autoSpaceDE w:val="0"/>
        <w:autoSpaceDN w:val="0"/>
        <w:bidi/>
        <w:adjustRightInd w:val="0"/>
        <w:rPr>
          <w:rFonts w:asciiTheme="minorBidi" w:hAnsiTheme="minorBidi" w:cstheme="minorBidi"/>
          <w:rtl/>
          <w:lang w:bidi="he-IL"/>
        </w:rPr>
      </w:pPr>
      <w:r w:rsidRPr="00F46D51">
        <w:rPr>
          <w:rFonts w:asciiTheme="minorBidi" w:hAnsiTheme="minorBidi" w:cstheme="minorBidi"/>
          <w:rtl/>
          <w:lang w:bidi="he-IL"/>
        </w:rPr>
        <w:t xml:space="preserve">שליט-שובל, מילאה שורה של תפקידים מרכזיים בקבוצת שטראוס בשני העשורים האחרונים ובכללם סמנכ"ל בכיר לשיווק,  מנכ"ל קפה עלית, מנהלת מפעל </w:t>
      </w:r>
      <w:proofErr w:type="spellStart"/>
      <w:r w:rsidRPr="00F46D51">
        <w:rPr>
          <w:rFonts w:asciiTheme="minorBidi" w:hAnsiTheme="minorBidi" w:cstheme="minorBidi"/>
          <w:rtl/>
          <w:lang w:bidi="he-IL"/>
        </w:rPr>
        <w:t>אקסלה</w:t>
      </w:r>
      <w:proofErr w:type="spellEnd"/>
      <w:r w:rsidRPr="00F46D51">
        <w:rPr>
          <w:rFonts w:asciiTheme="minorBidi" w:hAnsiTheme="minorBidi" w:cstheme="minorBidi"/>
          <w:rtl/>
          <w:lang w:bidi="he-IL"/>
        </w:rPr>
        <w:t xml:space="preserve"> לממתקים בצרפת וכאמור מזה</w:t>
      </w:r>
      <w:r w:rsidR="007B381D">
        <w:rPr>
          <w:rFonts w:asciiTheme="minorBidi" w:hAnsiTheme="minorBidi" w:cstheme="minorBidi" w:hint="cs"/>
          <w:rtl/>
          <w:lang w:bidi="he-IL"/>
        </w:rPr>
        <w:t xml:space="preserve"> כארבע </w:t>
      </w:r>
      <w:r w:rsidRPr="00F46D51">
        <w:rPr>
          <w:rFonts w:asciiTheme="minorBidi" w:hAnsiTheme="minorBidi" w:cstheme="minorBidi"/>
          <w:rtl/>
          <w:lang w:bidi="he-IL"/>
        </w:rPr>
        <w:t xml:space="preserve">שנים משמשת כמנכ"ל שטראוס-פריטו </w:t>
      </w:r>
      <w:proofErr w:type="spellStart"/>
      <w:r w:rsidRPr="00F46D51">
        <w:rPr>
          <w:rFonts w:asciiTheme="minorBidi" w:hAnsiTheme="minorBidi" w:cstheme="minorBidi"/>
          <w:rtl/>
          <w:lang w:bidi="he-IL"/>
        </w:rPr>
        <w:t>ליי</w:t>
      </w:r>
      <w:proofErr w:type="spellEnd"/>
      <w:r w:rsidRPr="00F46D51">
        <w:rPr>
          <w:rFonts w:asciiTheme="minorBidi" w:hAnsiTheme="minorBidi" w:cstheme="minorBidi"/>
          <w:rtl/>
          <w:lang w:bidi="he-IL"/>
        </w:rPr>
        <w:t xml:space="preserve"> מלוחים. בתפקידה האחרון הובילה שליט-שובל את החברה להישגים משמעותיים </w:t>
      </w:r>
      <w:r w:rsidR="00095CE0">
        <w:rPr>
          <w:rFonts w:asciiTheme="minorBidi" w:hAnsiTheme="minorBidi" w:cstheme="minorBidi" w:hint="cs"/>
          <w:rtl/>
          <w:lang w:bidi="he-IL"/>
        </w:rPr>
        <w:t>בינ</w:t>
      </w:r>
      <w:r w:rsidR="00857032">
        <w:rPr>
          <w:rFonts w:asciiTheme="minorBidi" w:hAnsiTheme="minorBidi" w:cstheme="minorBidi" w:hint="cs"/>
          <w:rtl/>
          <w:lang w:bidi="he-IL"/>
        </w:rPr>
        <w:t>י</w:t>
      </w:r>
      <w:r w:rsidR="00095CE0">
        <w:rPr>
          <w:rFonts w:asciiTheme="minorBidi" w:hAnsiTheme="minorBidi" w:cstheme="minorBidi" w:hint="cs"/>
          <w:rtl/>
          <w:lang w:bidi="he-IL"/>
        </w:rPr>
        <w:t xml:space="preserve">הם צמיחה משמעותית, החדרת מוצרים חדשים והגדלת נתח השוק של החברה.  </w:t>
      </w:r>
    </w:p>
    <w:p w:rsidR="008C7AB0" w:rsidRPr="00F46D51" w:rsidRDefault="008C7AB0" w:rsidP="008C7AB0">
      <w:pPr>
        <w:widowControl w:val="0"/>
        <w:autoSpaceDE w:val="0"/>
        <w:autoSpaceDN w:val="0"/>
        <w:bidi/>
        <w:adjustRightInd w:val="0"/>
        <w:rPr>
          <w:rFonts w:asciiTheme="minorBidi" w:hAnsiTheme="minorBidi" w:cstheme="minorBidi"/>
          <w:rtl/>
          <w:lang w:bidi="he-IL"/>
        </w:rPr>
      </w:pPr>
    </w:p>
    <w:p w:rsidR="008C7AB0" w:rsidRDefault="008C7AB0" w:rsidP="007B381D">
      <w:pPr>
        <w:widowControl w:val="0"/>
        <w:autoSpaceDE w:val="0"/>
        <w:autoSpaceDN w:val="0"/>
        <w:bidi/>
        <w:adjustRightInd w:val="0"/>
        <w:jc w:val="both"/>
        <w:rPr>
          <w:rFonts w:asciiTheme="minorBidi" w:hAnsiTheme="minorBidi" w:cstheme="minorBidi"/>
          <w:rtl/>
          <w:lang w:bidi="he-IL"/>
        </w:rPr>
      </w:pPr>
      <w:r w:rsidRPr="00F46D51">
        <w:rPr>
          <w:rFonts w:asciiTheme="minorBidi" w:hAnsiTheme="minorBidi" w:cstheme="minorBidi"/>
          <w:rtl/>
          <w:lang w:bidi="he-IL"/>
        </w:rPr>
        <w:t xml:space="preserve">לקראת כניסתה של שליט שובל לתפקידה בקיץ </w:t>
      </w:r>
      <w:r w:rsidR="007B381D">
        <w:rPr>
          <w:rFonts w:asciiTheme="minorBidi" w:hAnsiTheme="minorBidi" w:cstheme="minorBidi" w:hint="cs"/>
          <w:rtl/>
          <w:lang w:bidi="he-IL"/>
        </w:rPr>
        <w:t>2014</w:t>
      </w:r>
      <w:r w:rsidRPr="00F46D51">
        <w:rPr>
          <w:rFonts w:asciiTheme="minorBidi" w:hAnsiTheme="minorBidi" w:cstheme="minorBidi"/>
          <w:rtl/>
          <w:lang w:bidi="he-IL"/>
        </w:rPr>
        <w:t>, היא תשמש כסמנכ"ל השיווק של סברה. עם כניסתה לתפקיד היא תחליף את רונן זוהר ששימש כמ</w:t>
      </w:r>
      <w:r>
        <w:rPr>
          <w:rFonts w:asciiTheme="minorBidi" w:hAnsiTheme="minorBidi" w:cstheme="minorBidi"/>
          <w:rtl/>
          <w:lang w:bidi="he-IL"/>
        </w:rPr>
        <w:t>נכ"ל סברה ב</w:t>
      </w:r>
      <w:r w:rsidR="00095CE0">
        <w:rPr>
          <w:rFonts w:asciiTheme="minorBidi" w:hAnsiTheme="minorBidi" w:cstheme="minorBidi" w:hint="cs"/>
          <w:rtl/>
          <w:lang w:bidi="he-IL"/>
        </w:rPr>
        <w:t>שש</w:t>
      </w:r>
      <w:r w:rsidR="00095CE0">
        <w:rPr>
          <w:rFonts w:asciiTheme="minorBidi" w:hAnsiTheme="minorBidi" w:cstheme="minorBidi"/>
          <w:rtl/>
          <w:lang w:bidi="he-IL"/>
        </w:rPr>
        <w:t xml:space="preserve"> השנים האחרונות</w:t>
      </w:r>
      <w:r w:rsidR="00857032">
        <w:rPr>
          <w:rFonts w:asciiTheme="minorBidi" w:hAnsiTheme="minorBidi" w:cstheme="minorBidi" w:hint="cs"/>
          <w:rtl/>
          <w:lang w:bidi="he-IL"/>
        </w:rPr>
        <w:t xml:space="preserve"> ותשמש האישה הראשונה בתפקיד בכיר זה</w:t>
      </w:r>
      <w:r w:rsidR="00095CE0">
        <w:rPr>
          <w:rFonts w:asciiTheme="minorBidi" w:hAnsiTheme="minorBidi" w:cstheme="minorBidi" w:hint="cs"/>
          <w:rtl/>
          <w:lang w:bidi="he-IL"/>
        </w:rPr>
        <w:t>.</w:t>
      </w:r>
    </w:p>
    <w:p w:rsidR="008C7AB0" w:rsidRPr="00F46D51" w:rsidRDefault="008C7AB0" w:rsidP="008C7AB0">
      <w:pPr>
        <w:widowControl w:val="0"/>
        <w:autoSpaceDE w:val="0"/>
        <w:autoSpaceDN w:val="0"/>
        <w:bidi/>
        <w:adjustRightInd w:val="0"/>
        <w:jc w:val="both"/>
        <w:rPr>
          <w:rFonts w:asciiTheme="minorBidi" w:hAnsiTheme="minorBidi" w:cstheme="minorBidi"/>
          <w:rtl/>
          <w:lang w:bidi="he-IL"/>
        </w:rPr>
      </w:pPr>
    </w:p>
    <w:p w:rsidR="008C7AB0" w:rsidRPr="00F46D51" w:rsidRDefault="008C7AB0" w:rsidP="00E36F46">
      <w:pPr>
        <w:widowControl w:val="0"/>
        <w:autoSpaceDE w:val="0"/>
        <w:autoSpaceDN w:val="0"/>
        <w:bidi/>
        <w:adjustRightInd w:val="0"/>
        <w:jc w:val="both"/>
        <w:rPr>
          <w:rFonts w:asciiTheme="minorBidi" w:hAnsiTheme="minorBidi" w:cstheme="minorBidi"/>
          <w:rtl/>
          <w:lang w:bidi="he-IL"/>
        </w:rPr>
      </w:pPr>
      <w:r w:rsidRPr="00F46D51">
        <w:rPr>
          <w:rFonts w:asciiTheme="minorBidi" w:hAnsiTheme="minorBidi" w:cstheme="minorBidi"/>
          <w:rtl/>
          <w:lang w:bidi="he-IL"/>
        </w:rPr>
        <w:t xml:space="preserve">גדי לסין: </w:t>
      </w:r>
      <w:r w:rsidR="00095CE0">
        <w:rPr>
          <w:rFonts w:asciiTheme="minorBidi" w:hAnsiTheme="minorBidi" w:cstheme="minorBidi"/>
          <w:rtl/>
          <w:lang w:bidi="he-IL"/>
        </w:rPr>
        <w:t>"</w:t>
      </w:r>
      <w:r w:rsidR="00280128">
        <w:rPr>
          <w:rFonts w:asciiTheme="minorBidi" w:hAnsiTheme="minorBidi" w:cstheme="minorBidi" w:hint="cs"/>
          <w:rtl/>
          <w:lang w:bidi="he-IL"/>
        </w:rPr>
        <w:t xml:space="preserve">בחירתה של </w:t>
      </w:r>
      <w:r w:rsidR="00095CE0">
        <w:rPr>
          <w:rFonts w:asciiTheme="minorBidi" w:hAnsiTheme="minorBidi" w:cstheme="minorBidi"/>
          <w:rtl/>
          <w:lang w:bidi="he-IL"/>
        </w:rPr>
        <w:t xml:space="preserve">שלי שליט שובל </w:t>
      </w:r>
      <w:r w:rsidRPr="00F46D51">
        <w:rPr>
          <w:rFonts w:asciiTheme="minorBidi" w:hAnsiTheme="minorBidi" w:cstheme="minorBidi"/>
          <w:rtl/>
          <w:lang w:bidi="he-IL"/>
        </w:rPr>
        <w:t xml:space="preserve">לאחד מהתפקידים המרכזיים בקבוצה הינו הבעת אמון </w:t>
      </w:r>
      <w:r>
        <w:rPr>
          <w:rFonts w:asciiTheme="minorBidi" w:hAnsiTheme="minorBidi" w:cstheme="minorBidi" w:hint="cs"/>
          <w:rtl/>
          <w:lang w:bidi="he-IL"/>
        </w:rPr>
        <w:t>ב</w:t>
      </w:r>
      <w:r w:rsidRPr="00F46D51">
        <w:rPr>
          <w:rFonts w:asciiTheme="minorBidi" w:hAnsiTheme="minorBidi" w:cstheme="minorBidi"/>
          <w:rtl/>
          <w:lang w:bidi="he-IL"/>
        </w:rPr>
        <w:t xml:space="preserve">ידע, בניסיון ובכישוריה האישיים הגבוהים. שטראוס </w:t>
      </w:r>
      <w:proofErr w:type="spellStart"/>
      <w:r w:rsidRPr="00F46D51">
        <w:rPr>
          <w:rFonts w:asciiTheme="minorBidi" w:hAnsiTheme="minorBidi" w:cstheme="minorBidi"/>
          <w:rtl/>
          <w:lang w:bidi="he-IL"/>
        </w:rPr>
        <w:t>ופפסיקו</w:t>
      </w:r>
      <w:proofErr w:type="spellEnd"/>
      <w:r w:rsidRPr="00F46D51">
        <w:rPr>
          <w:rFonts w:asciiTheme="minorBidi" w:hAnsiTheme="minorBidi" w:cstheme="minorBidi"/>
          <w:rtl/>
          <w:lang w:bidi="he-IL"/>
        </w:rPr>
        <w:t xml:space="preserve"> גאות בחברות סברה </w:t>
      </w:r>
      <w:proofErr w:type="spellStart"/>
      <w:r w:rsidRPr="00F46D51">
        <w:rPr>
          <w:rFonts w:asciiTheme="minorBidi" w:hAnsiTheme="minorBidi" w:cstheme="minorBidi"/>
          <w:rtl/>
          <w:lang w:bidi="he-IL"/>
        </w:rPr>
        <w:t>ואובלה</w:t>
      </w:r>
      <w:proofErr w:type="spellEnd"/>
      <w:r w:rsidRPr="00F46D51">
        <w:rPr>
          <w:rFonts w:asciiTheme="minorBidi" w:hAnsiTheme="minorBidi" w:cstheme="minorBidi"/>
          <w:rtl/>
          <w:lang w:bidi="he-IL"/>
        </w:rPr>
        <w:t xml:space="preserve"> ומאמינות ששלי תמשיך את מגמת הצמיחה </w:t>
      </w:r>
      <w:r w:rsidR="00095CE0">
        <w:rPr>
          <w:rFonts w:asciiTheme="minorBidi" w:hAnsiTheme="minorBidi" w:cstheme="minorBidi" w:hint="cs"/>
          <w:rtl/>
          <w:lang w:bidi="he-IL"/>
        </w:rPr>
        <w:t xml:space="preserve">וההתפתחות </w:t>
      </w:r>
      <w:r w:rsidR="00095CE0">
        <w:rPr>
          <w:rFonts w:asciiTheme="minorBidi" w:hAnsiTheme="minorBidi" w:cstheme="minorBidi"/>
          <w:rtl/>
          <w:lang w:bidi="he-IL"/>
        </w:rPr>
        <w:t xml:space="preserve">העקבית של סברה, </w:t>
      </w:r>
      <w:r w:rsidR="00280128">
        <w:rPr>
          <w:rFonts w:asciiTheme="minorBidi" w:hAnsiTheme="minorBidi" w:cstheme="minorBidi" w:hint="cs"/>
          <w:rtl/>
          <w:lang w:bidi="he-IL"/>
        </w:rPr>
        <w:t>ו</w:t>
      </w:r>
      <w:r w:rsidR="001C7AC3">
        <w:rPr>
          <w:rFonts w:asciiTheme="minorBidi" w:hAnsiTheme="minorBidi" w:cstheme="minorBidi"/>
          <w:rtl/>
          <w:lang w:bidi="he-IL"/>
        </w:rPr>
        <w:t xml:space="preserve">תסייע </w:t>
      </w:r>
      <w:r w:rsidRPr="00F46D51">
        <w:rPr>
          <w:rFonts w:asciiTheme="minorBidi" w:hAnsiTheme="minorBidi" w:cstheme="minorBidi"/>
          <w:rtl/>
          <w:lang w:bidi="he-IL"/>
        </w:rPr>
        <w:t xml:space="preserve"> להמשיך ולהוביל את קטגוריית המטבלים והממרחים בארה"ב ולבססה כמותג בינלאומי גם מחוץ לארה"ב באמצעות חברת </w:t>
      </w:r>
      <w:proofErr w:type="spellStart"/>
      <w:r w:rsidRPr="00F46D51">
        <w:rPr>
          <w:rFonts w:asciiTheme="minorBidi" w:hAnsiTheme="minorBidi" w:cstheme="minorBidi"/>
          <w:rtl/>
          <w:lang w:bidi="he-IL"/>
        </w:rPr>
        <w:t>אובלה</w:t>
      </w:r>
      <w:proofErr w:type="spellEnd"/>
      <w:r w:rsidRPr="00F46D51">
        <w:rPr>
          <w:rFonts w:asciiTheme="minorBidi" w:hAnsiTheme="minorBidi" w:cstheme="minorBidi"/>
          <w:rtl/>
          <w:lang w:bidi="he-IL"/>
        </w:rPr>
        <w:t xml:space="preserve">. מינויה של שלי הוא ביטוי מובהק לתהליך פיתוח המנהלים של הקבוצה ולאמונה שלנו שהידע והניסיון הנצברים בישראל יכולים לפרוץ את </w:t>
      </w:r>
      <w:r>
        <w:rPr>
          <w:rFonts w:asciiTheme="minorBidi" w:hAnsiTheme="minorBidi" w:cstheme="minorBidi"/>
          <w:rtl/>
          <w:lang w:bidi="he-IL"/>
        </w:rPr>
        <w:t>גבולותיה</w:t>
      </w:r>
      <w:r w:rsidR="001C7AC3">
        <w:rPr>
          <w:rFonts w:asciiTheme="minorBidi" w:hAnsiTheme="minorBidi" w:cstheme="minorBidi" w:hint="cs"/>
          <w:rtl/>
          <w:lang w:bidi="he-IL"/>
        </w:rPr>
        <w:t>.</w:t>
      </w:r>
      <w:r>
        <w:rPr>
          <w:rFonts w:asciiTheme="minorBidi" w:hAnsiTheme="minorBidi" w:cstheme="minorBidi"/>
          <w:rtl/>
          <w:lang w:bidi="he-IL"/>
        </w:rPr>
        <w:t xml:space="preserve"> </w:t>
      </w:r>
      <w:r w:rsidR="001C7AC3">
        <w:rPr>
          <w:rFonts w:asciiTheme="minorBidi" w:hAnsiTheme="minorBidi" w:cstheme="minorBidi" w:hint="cs"/>
          <w:rtl/>
          <w:lang w:bidi="he-IL"/>
        </w:rPr>
        <w:t>רונן זוהר וגיורא בר דעה</w:t>
      </w:r>
      <w:r w:rsidR="007B381D">
        <w:rPr>
          <w:rFonts w:asciiTheme="minorBidi" w:hAnsiTheme="minorBidi" w:cstheme="minorBidi" w:hint="cs"/>
          <w:rtl/>
          <w:lang w:bidi="he-IL"/>
        </w:rPr>
        <w:t>, ש</w:t>
      </w:r>
      <w:r w:rsidR="00E36F46">
        <w:rPr>
          <w:rFonts w:asciiTheme="minorBidi" w:hAnsiTheme="minorBidi" w:cstheme="minorBidi" w:hint="cs"/>
          <w:rtl/>
          <w:lang w:bidi="he-IL"/>
        </w:rPr>
        <w:t>לבקשתם</w:t>
      </w:r>
      <w:r w:rsidR="007B381D">
        <w:rPr>
          <w:rFonts w:asciiTheme="minorBidi" w:hAnsiTheme="minorBidi" w:cstheme="minorBidi" w:hint="cs"/>
          <w:rtl/>
          <w:lang w:bidi="he-IL"/>
        </w:rPr>
        <w:t xml:space="preserve"> </w:t>
      </w:r>
      <w:r w:rsidR="00E36F46">
        <w:rPr>
          <w:rFonts w:asciiTheme="minorBidi" w:hAnsiTheme="minorBidi" w:cstheme="minorBidi" w:hint="cs"/>
          <w:rtl/>
          <w:lang w:bidi="he-IL"/>
        </w:rPr>
        <w:t>יחזרו</w:t>
      </w:r>
      <w:r w:rsidR="007B381D">
        <w:rPr>
          <w:rFonts w:asciiTheme="minorBidi" w:hAnsiTheme="minorBidi" w:cstheme="minorBidi" w:hint="cs"/>
          <w:rtl/>
          <w:lang w:bidi="he-IL"/>
        </w:rPr>
        <w:t xml:space="preserve"> לישראל עם תום הקדנציה,</w:t>
      </w:r>
      <w:r w:rsidR="001C7AC3">
        <w:rPr>
          <w:rFonts w:asciiTheme="minorBidi" w:hAnsiTheme="minorBidi" w:cstheme="minorBidi" w:hint="cs"/>
          <w:rtl/>
          <w:lang w:bidi="he-IL"/>
        </w:rPr>
        <w:t xml:space="preserve"> </w:t>
      </w:r>
      <w:r w:rsidR="007B381D">
        <w:rPr>
          <w:rFonts w:asciiTheme="minorBidi" w:hAnsiTheme="minorBidi" w:cstheme="minorBidi" w:hint="cs"/>
          <w:rtl/>
          <w:lang w:bidi="he-IL"/>
        </w:rPr>
        <w:t xml:space="preserve"> הובילו את החברות</w:t>
      </w:r>
      <w:r w:rsidR="001C7AC3">
        <w:rPr>
          <w:rFonts w:asciiTheme="minorBidi" w:hAnsiTheme="minorBidi" w:cstheme="minorBidi" w:hint="cs"/>
          <w:rtl/>
          <w:lang w:bidi="he-IL"/>
        </w:rPr>
        <w:t xml:space="preserve"> </w:t>
      </w:r>
      <w:r w:rsidR="007B381D">
        <w:rPr>
          <w:rFonts w:asciiTheme="minorBidi" w:hAnsiTheme="minorBidi" w:cstheme="minorBidi" w:hint="cs"/>
          <w:rtl/>
          <w:lang w:bidi="he-IL"/>
        </w:rPr>
        <w:t>לשורה של</w:t>
      </w:r>
      <w:r w:rsidR="001C7AC3">
        <w:rPr>
          <w:rFonts w:asciiTheme="minorBidi" w:hAnsiTheme="minorBidi" w:cstheme="minorBidi" w:hint="cs"/>
          <w:rtl/>
          <w:lang w:bidi="he-IL"/>
        </w:rPr>
        <w:t xml:space="preserve"> הישגים</w:t>
      </w:r>
      <w:r w:rsidR="007B381D">
        <w:rPr>
          <w:rFonts w:asciiTheme="minorBidi" w:hAnsiTheme="minorBidi" w:cstheme="minorBidi" w:hint="cs"/>
          <w:rtl/>
          <w:lang w:bidi="he-IL"/>
        </w:rPr>
        <w:t xml:space="preserve"> יוצאי דופן</w:t>
      </w:r>
      <w:r w:rsidR="001C7AC3">
        <w:rPr>
          <w:rFonts w:asciiTheme="minorBidi" w:hAnsiTheme="minorBidi" w:cstheme="minorBidi" w:hint="cs"/>
          <w:rtl/>
          <w:lang w:bidi="he-IL"/>
        </w:rPr>
        <w:t xml:space="preserve"> </w:t>
      </w:r>
      <w:r w:rsidR="007B381D">
        <w:rPr>
          <w:rFonts w:asciiTheme="minorBidi" w:hAnsiTheme="minorBidi" w:cstheme="minorBidi" w:hint="cs"/>
          <w:rtl/>
          <w:lang w:bidi="he-IL"/>
        </w:rPr>
        <w:t xml:space="preserve">ששמו </w:t>
      </w:r>
      <w:r w:rsidR="001C7AC3">
        <w:rPr>
          <w:rFonts w:asciiTheme="minorBidi" w:hAnsiTheme="minorBidi" w:cstheme="minorBidi" w:hint="cs"/>
          <w:rtl/>
          <w:lang w:bidi="he-IL"/>
        </w:rPr>
        <w:t>את קבוצת שטראוס ואת מוצריה על המפה הבינלאומית ותרמו תרומה משמעותית להצלחתה של הקבוצה</w:t>
      </w:r>
      <w:r w:rsidR="007B381D">
        <w:rPr>
          <w:rFonts w:asciiTheme="minorBidi" w:hAnsiTheme="minorBidi" w:cstheme="minorBidi" w:hint="cs"/>
          <w:rtl/>
          <w:lang w:bidi="he-IL"/>
        </w:rPr>
        <w:t xml:space="preserve"> . אנו מלאי הערכה על פועלם</w:t>
      </w:r>
      <w:r w:rsidR="001C7AC3">
        <w:rPr>
          <w:rFonts w:asciiTheme="minorBidi" w:hAnsiTheme="minorBidi" w:cstheme="minorBidi" w:hint="cs"/>
          <w:rtl/>
          <w:lang w:bidi="he-IL"/>
        </w:rPr>
        <w:t xml:space="preserve"> </w:t>
      </w:r>
      <w:r w:rsidRPr="00F46D51">
        <w:rPr>
          <w:rFonts w:asciiTheme="minorBidi" w:hAnsiTheme="minorBidi" w:cstheme="minorBidi"/>
          <w:rtl/>
          <w:lang w:bidi="he-IL"/>
        </w:rPr>
        <w:t xml:space="preserve">". </w:t>
      </w:r>
    </w:p>
    <w:p w:rsidR="008C7AB0" w:rsidRPr="00F46D51" w:rsidRDefault="008C7AB0" w:rsidP="008C7AB0">
      <w:pPr>
        <w:widowControl w:val="0"/>
        <w:autoSpaceDE w:val="0"/>
        <w:autoSpaceDN w:val="0"/>
        <w:bidi/>
        <w:adjustRightInd w:val="0"/>
        <w:jc w:val="both"/>
        <w:rPr>
          <w:rFonts w:asciiTheme="minorBidi" w:hAnsiTheme="minorBidi" w:cstheme="minorBidi"/>
          <w:rtl/>
          <w:lang w:bidi="he-IL"/>
        </w:rPr>
      </w:pPr>
    </w:p>
    <w:p w:rsidR="008C7AB0" w:rsidRPr="00F46D51"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Theme="minorBidi" w:hAnsiTheme="minorBidi" w:cstheme="minorBidi"/>
          <w:rtl/>
          <w:lang w:bidi="he-IL"/>
        </w:rPr>
      </w:pPr>
    </w:p>
    <w:p w:rsidR="008C7AB0" w:rsidRPr="008C7AB0" w:rsidRDefault="008C7AB0" w:rsidP="008C7AB0">
      <w:pPr>
        <w:widowControl w:val="0"/>
        <w:autoSpaceDE w:val="0"/>
        <w:autoSpaceDN w:val="0"/>
        <w:bidi/>
        <w:adjustRightInd w:val="0"/>
        <w:jc w:val="both"/>
        <w:rPr>
          <w:rFonts w:asciiTheme="minorBidi" w:hAnsiTheme="minorBidi" w:cstheme="minorBidi"/>
          <w:b/>
          <w:bCs/>
          <w:rtl/>
          <w:lang w:bidi="he-IL"/>
        </w:rPr>
      </w:pPr>
      <w:r w:rsidRPr="008C7AB0">
        <w:rPr>
          <w:rFonts w:asciiTheme="minorBidi" w:hAnsiTheme="minorBidi" w:cstheme="minorBidi"/>
          <w:b/>
          <w:bCs/>
          <w:rtl/>
          <w:lang w:bidi="he-IL"/>
        </w:rPr>
        <w:t>על חברת סברה:</w:t>
      </w:r>
    </w:p>
    <w:p w:rsidR="008C7AB0" w:rsidRDefault="008C7AB0" w:rsidP="008C7AB0">
      <w:pPr>
        <w:pStyle w:val="a9"/>
        <w:bidi/>
        <w:jc w:val="both"/>
        <w:rPr>
          <w:rFonts w:asciiTheme="minorBidi" w:hAnsiTheme="minorBidi" w:cstheme="minorBidi"/>
          <w:sz w:val="24"/>
          <w:szCs w:val="24"/>
          <w:rtl/>
        </w:rPr>
      </w:pPr>
    </w:p>
    <w:p w:rsidR="008C7AB0" w:rsidRPr="00F46D51" w:rsidRDefault="008C7AB0" w:rsidP="008C7AB0">
      <w:pPr>
        <w:pStyle w:val="a9"/>
        <w:bidi/>
        <w:jc w:val="both"/>
        <w:rPr>
          <w:rFonts w:asciiTheme="minorBidi" w:hAnsiTheme="minorBidi" w:cstheme="minorBidi"/>
          <w:sz w:val="24"/>
          <w:szCs w:val="24"/>
          <w:rtl/>
        </w:rPr>
      </w:pPr>
      <w:r w:rsidRPr="00F46D51">
        <w:rPr>
          <w:rFonts w:asciiTheme="minorBidi" w:hAnsiTheme="minorBidi" w:cstheme="minorBidi"/>
          <w:sz w:val="24"/>
          <w:szCs w:val="24"/>
          <w:rtl/>
        </w:rPr>
        <w:t>סברה</w:t>
      </w:r>
      <w:r w:rsidRPr="00F46D51">
        <w:rPr>
          <w:rFonts w:asciiTheme="minorBidi" w:hAnsiTheme="minorBidi" w:cstheme="minorBidi"/>
          <w:sz w:val="24"/>
          <w:szCs w:val="24"/>
        </w:rPr>
        <w:t xml:space="preserve">(Sabra) </w:t>
      </w:r>
      <w:r w:rsidRPr="00F46D51">
        <w:rPr>
          <w:rFonts w:asciiTheme="minorBidi" w:hAnsiTheme="minorBidi" w:cstheme="minorBidi"/>
          <w:sz w:val="24"/>
          <w:szCs w:val="24"/>
          <w:rtl/>
        </w:rPr>
        <w:t xml:space="preserve">  הוקמה בשנת 1986 .החברה מתמקדת בייצור מטבלים טריים וממרחים לשיווק בארה"ב ובקנדה. </w:t>
      </w:r>
    </w:p>
    <w:p w:rsidR="008C7AB0" w:rsidRPr="00F46D51" w:rsidRDefault="008C7AB0" w:rsidP="008C7AB0">
      <w:pPr>
        <w:pStyle w:val="a9"/>
        <w:bidi/>
        <w:jc w:val="both"/>
        <w:rPr>
          <w:rFonts w:asciiTheme="minorBidi" w:hAnsiTheme="minorBidi" w:cstheme="minorBidi"/>
          <w:sz w:val="24"/>
          <w:szCs w:val="24"/>
          <w:rtl/>
        </w:rPr>
      </w:pPr>
      <w:r w:rsidRPr="00F46D51">
        <w:rPr>
          <w:rFonts w:asciiTheme="minorBidi" w:hAnsiTheme="minorBidi" w:cstheme="minorBidi"/>
          <w:sz w:val="24"/>
          <w:szCs w:val="24"/>
          <w:rtl/>
        </w:rPr>
        <w:t xml:space="preserve">באוגוסט 2005 רכשה שטראוס 51% מסברה. רכישה זו באה עם זיהוי ההזדמנות הייחודית הטמונה בקטגורית המטבלים הים תיכוניים מזון יותר בריאותי, אותנטי וקרוב לטבע; קטגוריה שצומחת במהירות כחלק ממגמת המזון הבריא בשוק בצפון אמריקה. שטראוס, שרוצה עצמה כחברה שבאה לקדם איכות חייהם של אנשים בכל מדינה בה היא פעילה, השקיעה משאבים ניכרים והעבירה את הניסיון והידע הנרכש בתחום בישראל, באמצעות חברת שטראוס מזון טרי, אל ארה"ב.  במרץ  2008 הודיעה שטראוס כי  השלימה את הסכם השותפות עם קבוצת </w:t>
      </w:r>
      <w:proofErr w:type="spellStart"/>
      <w:r w:rsidRPr="00F46D51">
        <w:rPr>
          <w:rFonts w:asciiTheme="minorBidi" w:hAnsiTheme="minorBidi" w:cstheme="minorBidi"/>
          <w:sz w:val="24"/>
          <w:szCs w:val="24"/>
          <w:rtl/>
        </w:rPr>
        <w:t>פפסיקו</w:t>
      </w:r>
      <w:proofErr w:type="spellEnd"/>
      <w:r w:rsidRPr="00F46D51">
        <w:rPr>
          <w:rFonts w:asciiTheme="minorBidi" w:hAnsiTheme="minorBidi" w:cstheme="minorBidi"/>
          <w:sz w:val="24"/>
          <w:szCs w:val="24"/>
          <w:rtl/>
        </w:rPr>
        <w:t xml:space="preserve"> העולמית ושתי הקבוצות מחזיקות בבעלות משותפת של 50% בסברה.</w:t>
      </w:r>
    </w:p>
    <w:p w:rsidR="008C7AB0" w:rsidRPr="00F46D51" w:rsidRDefault="008C7AB0" w:rsidP="008C7AB0">
      <w:pPr>
        <w:pStyle w:val="a9"/>
        <w:bidi/>
        <w:jc w:val="both"/>
        <w:rPr>
          <w:rFonts w:asciiTheme="minorBidi" w:hAnsiTheme="minorBidi" w:cstheme="minorBidi"/>
          <w:sz w:val="24"/>
          <w:szCs w:val="24"/>
          <w:u w:val="single"/>
          <w:rtl/>
        </w:rPr>
      </w:pPr>
    </w:p>
    <w:p w:rsidR="008C7AB0" w:rsidRPr="00F46D51" w:rsidRDefault="008C7AB0" w:rsidP="008C7AB0">
      <w:pPr>
        <w:pStyle w:val="a9"/>
        <w:bidi/>
        <w:jc w:val="both"/>
        <w:rPr>
          <w:rFonts w:asciiTheme="minorBidi" w:hAnsiTheme="minorBidi" w:cstheme="minorBidi"/>
          <w:sz w:val="24"/>
          <w:szCs w:val="24"/>
          <w:rtl/>
        </w:rPr>
      </w:pPr>
      <w:r w:rsidRPr="00F46D51">
        <w:rPr>
          <w:rFonts w:asciiTheme="minorBidi" w:hAnsiTheme="minorBidi" w:cstheme="minorBidi"/>
          <w:sz w:val="24"/>
          <w:szCs w:val="24"/>
          <w:rtl/>
        </w:rPr>
        <w:t xml:space="preserve">כיום סברה הינה יצרנית ומפיצת הסלטים והממרחים הים-תיכוניים הגדולה בארה"ב והיא מובילה את השוק במונחי מכירות וחדשנות.  נתח השוק של החברה בקטגוריית החומוס עומד כיום על כ- 59% ונתח השוק שלה בכלל קטגוריית הממרחים </w:t>
      </w:r>
      <w:proofErr w:type="spellStart"/>
      <w:r w:rsidRPr="00F46D51">
        <w:rPr>
          <w:rFonts w:asciiTheme="minorBidi" w:hAnsiTheme="minorBidi" w:cstheme="minorBidi"/>
          <w:sz w:val="24"/>
          <w:szCs w:val="24"/>
          <w:rtl/>
        </w:rPr>
        <w:t>המצויינים</w:t>
      </w:r>
      <w:proofErr w:type="spellEnd"/>
      <w:r w:rsidRPr="00F46D51">
        <w:rPr>
          <w:rFonts w:asciiTheme="minorBidi" w:hAnsiTheme="minorBidi" w:cstheme="minorBidi"/>
          <w:sz w:val="24"/>
          <w:szCs w:val="24"/>
          <w:rtl/>
        </w:rPr>
        <w:t xml:space="preserve"> עמד על כ- 28.6% - החברה המובילה בארה"ב.</w:t>
      </w:r>
    </w:p>
    <w:p w:rsidR="008C7AB0" w:rsidRPr="00F46D51" w:rsidRDefault="008C7AB0" w:rsidP="008C7AB0">
      <w:pPr>
        <w:pStyle w:val="a9"/>
        <w:bidi/>
        <w:jc w:val="both"/>
        <w:rPr>
          <w:rFonts w:asciiTheme="minorBidi" w:hAnsiTheme="minorBidi" w:cstheme="minorBidi"/>
          <w:sz w:val="24"/>
          <w:szCs w:val="24"/>
          <w:u w:val="single"/>
          <w:rtl/>
        </w:rPr>
      </w:pPr>
    </w:p>
    <w:p w:rsidR="008C7AB0" w:rsidRPr="00F46D51" w:rsidRDefault="008C7AB0" w:rsidP="008C7AB0">
      <w:pPr>
        <w:pStyle w:val="a9"/>
        <w:bidi/>
        <w:jc w:val="both"/>
        <w:rPr>
          <w:rFonts w:asciiTheme="minorBidi" w:hAnsiTheme="minorBidi" w:cstheme="minorBidi"/>
          <w:sz w:val="24"/>
          <w:szCs w:val="24"/>
          <w:rtl/>
        </w:rPr>
      </w:pPr>
      <w:r w:rsidRPr="00F46D51">
        <w:rPr>
          <w:rFonts w:asciiTheme="minorBidi" w:hAnsiTheme="minorBidi" w:cstheme="minorBidi"/>
          <w:sz w:val="24"/>
          <w:szCs w:val="24"/>
          <w:rtl/>
        </w:rPr>
        <w:t xml:space="preserve">המפעל החדש של סברה </w:t>
      </w:r>
      <w:proofErr w:type="spellStart"/>
      <w:r w:rsidRPr="00F46D51">
        <w:rPr>
          <w:rFonts w:asciiTheme="minorBidi" w:hAnsiTheme="minorBidi" w:cstheme="minorBidi"/>
          <w:sz w:val="24"/>
          <w:szCs w:val="24"/>
          <w:rtl/>
        </w:rPr>
        <w:t>בוירג'יניה</w:t>
      </w:r>
      <w:proofErr w:type="spellEnd"/>
      <w:r w:rsidRPr="00F46D51">
        <w:rPr>
          <w:rFonts w:asciiTheme="minorBidi" w:hAnsiTheme="minorBidi" w:cstheme="minorBidi"/>
          <w:sz w:val="24"/>
          <w:szCs w:val="24"/>
          <w:rtl/>
        </w:rPr>
        <w:t xml:space="preserve"> נחנך ב- 2010 ומאפשר לחברה להכפיל מידית את כושר היצור תוך הפחתת ההשפעות הסביבתיות. תהליך תכנון המפעל שם דגש על התייעלות באנרגיה, הפחתת השפעות סביבתיות והקפדה על סביבת עבודה בטוחה לעובדים. המפעל משמש מרכז יצור והפצה ליותר מ-40,000 חנויות ברחבי ארצות הברית וקנדה .</w:t>
      </w:r>
    </w:p>
    <w:p w:rsidR="008C7AB0" w:rsidRPr="00F46D51" w:rsidRDefault="008C7AB0" w:rsidP="008C7AB0">
      <w:pPr>
        <w:pStyle w:val="a9"/>
        <w:bidi/>
        <w:jc w:val="both"/>
        <w:rPr>
          <w:rFonts w:asciiTheme="minorBidi" w:hAnsiTheme="minorBidi" w:cstheme="minorBidi"/>
          <w:sz w:val="24"/>
          <w:szCs w:val="24"/>
          <w:rtl/>
        </w:rPr>
      </w:pPr>
    </w:p>
    <w:p w:rsidR="008C7AB0" w:rsidRPr="00F46D51" w:rsidRDefault="008C7AB0" w:rsidP="008C7AB0">
      <w:pPr>
        <w:pStyle w:val="a9"/>
        <w:bidi/>
        <w:jc w:val="both"/>
        <w:rPr>
          <w:rFonts w:asciiTheme="minorBidi" w:hAnsiTheme="minorBidi" w:cstheme="minorBidi"/>
          <w:sz w:val="24"/>
          <w:szCs w:val="24"/>
          <w:rtl/>
        </w:rPr>
      </w:pPr>
      <w:r w:rsidRPr="00F46D51">
        <w:rPr>
          <w:rFonts w:asciiTheme="minorBidi" w:hAnsiTheme="minorBidi" w:cstheme="minorBidi"/>
          <w:sz w:val="24"/>
          <w:szCs w:val="24"/>
          <w:rtl/>
        </w:rPr>
        <w:t xml:space="preserve">ביוני 2012 השיקו קבוצת שטראוס וחברת </w:t>
      </w:r>
      <w:proofErr w:type="spellStart"/>
      <w:r w:rsidRPr="00F46D51">
        <w:rPr>
          <w:rFonts w:asciiTheme="minorBidi" w:hAnsiTheme="minorBidi" w:cstheme="minorBidi"/>
          <w:sz w:val="24"/>
          <w:szCs w:val="24"/>
          <w:rtl/>
        </w:rPr>
        <w:t>פפסיקו</w:t>
      </w:r>
      <w:proofErr w:type="spellEnd"/>
      <w:r w:rsidRPr="00F46D51">
        <w:rPr>
          <w:rFonts w:asciiTheme="minorBidi" w:hAnsiTheme="minorBidi" w:cstheme="minorBidi"/>
          <w:sz w:val="24"/>
          <w:szCs w:val="24"/>
          <w:rtl/>
        </w:rPr>
        <w:t xml:space="preserve"> את חברת "</w:t>
      </w:r>
      <w:proofErr w:type="spellStart"/>
      <w:r w:rsidRPr="00F46D51">
        <w:rPr>
          <w:rFonts w:asciiTheme="minorBidi" w:hAnsiTheme="minorBidi" w:cstheme="minorBidi"/>
          <w:sz w:val="24"/>
          <w:szCs w:val="24"/>
          <w:rtl/>
        </w:rPr>
        <w:t>אובלה</w:t>
      </w:r>
      <w:proofErr w:type="spellEnd"/>
      <w:r w:rsidRPr="00F46D51">
        <w:rPr>
          <w:rFonts w:asciiTheme="minorBidi" w:hAnsiTheme="minorBidi" w:cstheme="minorBidi"/>
          <w:sz w:val="24"/>
          <w:szCs w:val="24"/>
          <w:rtl/>
        </w:rPr>
        <w:t xml:space="preserve">", אשר מגדילה את פעילות הממרחים והמטבלים למקסיקו ולאוסטרליה. ב-2012 הוקם מפעל חדש לייצור חומוס במקסיקו וכן רכשה עסק קיים בתחום הסלטים המצוננים באוסטרליה. </w:t>
      </w:r>
    </w:p>
    <w:p w:rsidR="008C7AB0" w:rsidRPr="00F46D51" w:rsidRDefault="008C7AB0" w:rsidP="008C7AB0">
      <w:pPr>
        <w:widowControl w:val="0"/>
        <w:autoSpaceDE w:val="0"/>
        <w:autoSpaceDN w:val="0"/>
        <w:bidi/>
        <w:adjustRightInd w:val="0"/>
        <w:jc w:val="both"/>
        <w:rPr>
          <w:rFonts w:asciiTheme="minorBidi" w:hAnsiTheme="minorBidi" w:cstheme="minorBidi"/>
          <w:b/>
          <w:bCs/>
          <w:rtl/>
          <w:lang w:bidi="he-IL"/>
        </w:rPr>
      </w:pPr>
    </w:p>
    <w:p w:rsidR="008C7AB0" w:rsidRPr="008A5A5B" w:rsidRDefault="008C7AB0" w:rsidP="008C7AB0">
      <w:pPr>
        <w:widowControl w:val="0"/>
        <w:autoSpaceDE w:val="0"/>
        <w:autoSpaceDN w:val="0"/>
        <w:bidi/>
        <w:adjustRightInd w:val="0"/>
        <w:jc w:val="both"/>
        <w:rPr>
          <w:rFonts w:asciiTheme="minorBidi" w:hAnsiTheme="minorBidi" w:cstheme="minorBidi"/>
          <w:rtl/>
          <w:lang w:bidi="he-IL"/>
        </w:rPr>
      </w:pPr>
      <w:r w:rsidRPr="008A5A5B">
        <w:rPr>
          <w:rFonts w:asciiTheme="minorBidi" w:hAnsiTheme="minorBidi" w:cstheme="minorBidi"/>
          <w:rtl/>
          <w:lang w:bidi="he-IL"/>
        </w:rPr>
        <w:t xml:space="preserve">במסגרת התכנית האסטרטגית המשותפת לשטראוס </w:t>
      </w:r>
      <w:proofErr w:type="spellStart"/>
      <w:r w:rsidRPr="008A5A5B">
        <w:rPr>
          <w:rFonts w:asciiTheme="minorBidi" w:hAnsiTheme="minorBidi" w:cstheme="minorBidi"/>
          <w:rtl/>
          <w:lang w:bidi="he-IL"/>
        </w:rPr>
        <w:t>ולפפסיקו</w:t>
      </w:r>
      <w:proofErr w:type="spellEnd"/>
      <w:r w:rsidRPr="008A5A5B">
        <w:rPr>
          <w:rFonts w:asciiTheme="minorBidi" w:hAnsiTheme="minorBidi" w:cstheme="minorBidi"/>
          <w:rtl/>
          <w:lang w:bidi="he-IL"/>
        </w:rPr>
        <w:t xml:space="preserve"> להוביל את קטגוריית המטבלים והממרחים בארה"ב ולבססה כמותג בינ"ל ברחבי העולם, החליטו החברות לרכז את כלל הפעילות תחת מטה סברה שיתמוך הן בפעילות החברה בארה"ב והן בהתרחבות של </w:t>
      </w:r>
      <w:proofErr w:type="spellStart"/>
      <w:r w:rsidRPr="008A5A5B">
        <w:rPr>
          <w:rFonts w:asciiTheme="minorBidi" w:hAnsiTheme="minorBidi" w:cstheme="minorBidi"/>
          <w:rtl/>
          <w:lang w:bidi="he-IL"/>
        </w:rPr>
        <w:t>אובלה</w:t>
      </w:r>
      <w:proofErr w:type="spellEnd"/>
      <w:r w:rsidRPr="008A5A5B">
        <w:rPr>
          <w:rFonts w:asciiTheme="minorBidi" w:hAnsiTheme="minorBidi" w:cstheme="minorBidi"/>
          <w:rtl/>
          <w:lang w:bidi="he-IL"/>
        </w:rPr>
        <w:t xml:space="preserve"> למדינות נוספות. </w:t>
      </w:r>
    </w:p>
    <w:p w:rsidR="008C7AB0" w:rsidRPr="008A5A5B" w:rsidRDefault="008C7AB0" w:rsidP="008C7AB0">
      <w:pPr>
        <w:widowControl w:val="0"/>
        <w:autoSpaceDE w:val="0"/>
        <w:autoSpaceDN w:val="0"/>
        <w:bidi/>
        <w:adjustRightInd w:val="0"/>
        <w:jc w:val="both"/>
        <w:rPr>
          <w:rFonts w:asciiTheme="minorBidi" w:hAnsiTheme="minorBidi" w:cstheme="minorBidi"/>
          <w:rtl/>
          <w:lang w:bidi="he-IL"/>
        </w:rPr>
      </w:pPr>
    </w:p>
    <w:p w:rsidR="008C7AB0" w:rsidRPr="008A5A5B" w:rsidRDefault="008C7AB0" w:rsidP="008C7AB0">
      <w:pPr>
        <w:widowControl w:val="0"/>
        <w:autoSpaceDE w:val="0"/>
        <w:autoSpaceDN w:val="0"/>
        <w:bidi/>
        <w:adjustRightInd w:val="0"/>
        <w:jc w:val="both"/>
        <w:rPr>
          <w:rFonts w:asciiTheme="minorBidi" w:hAnsiTheme="minorBidi" w:cstheme="minorBidi"/>
          <w:rtl/>
          <w:lang w:bidi="he-IL"/>
        </w:rPr>
      </w:pPr>
    </w:p>
    <w:p w:rsidR="008C7AB0" w:rsidRDefault="008C7AB0" w:rsidP="008C7AB0">
      <w:pPr>
        <w:widowControl w:val="0"/>
        <w:autoSpaceDE w:val="0"/>
        <w:autoSpaceDN w:val="0"/>
        <w:bidi/>
        <w:adjustRightInd w:val="0"/>
        <w:jc w:val="both"/>
        <w:rPr>
          <w:rFonts w:ascii="Arial" w:hAnsi="Arial" w:cs="Arial"/>
          <w:rtl/>
          <w:lang w:bidi="he-IL"/>
        </w:rPr>
      </w:pPr>
    </w:p>
    <w:p w:rsidR="008C7AB0" w:rsidRDefault="008C7AB0" w:rsidP="008C7AB0">
      <w:pPr>
        <w:bidi/>
        <w:jc w:val="both"/>
        <w:rPr>
          <w:rFonts w:ascii="Arial" w:hAnsi="Arial" w:cs="Arial"/>
          <w:rtl/>
          <w:lang w:bidi="he-IL"/>
        </w:rPr>
      </w:pPr>
    </w:p>
    <w:p w:rsidR="008C7AB0" w:rsidRDefault="008C7AB0" w:rsidP="008C7AB0">
      <w:pPr>
        <w:bidi/>
        <w:jc w:val="both"/>
        <w:rPr>
          <w:rFonts w:ascii="Arial" w:hAnsi="Arial" w:cs="Arial"/>
          <w:lang w:bidi="he-IL"/>
        </w:rPr>
      </w:pPr>
      <w:bookmarkStart w:id="0" w:name="_GoBack"/>
      <w:bookmarkEnd w:id="0"/>
    </w:p>
    <w:p w:rsidR="008C7AB0" w:rsidRDefault="008C7AB0" w:rsidP="008C7AB0"/>
    <w:p w:rsidR="005F188E" w:rsidRDefault="005F188E"/>
    <w:sectPr w:rsidR="005F188E" w:rsidSect="00F169EF">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231C" w:rsidRDefault="00C4231C" w:rsidP="008C7AB0">
      <w:r>
        <w:separator/>
      </w:r>
    </w:p>
  </w:endnote>
  <w:endnote w:type="continuationSeparator" w:id="0">
    <w:p w:rsidR="00C4231C" w:rsidRDefault="00C4231C" w:rsidP="008C7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AB0" w:rsidRDefault="008C7AB0" w:rsidP="008C7AB0">
    <w:pPr>
      <w:tabs>
        <w:tab w:val="left" w:pos="1646"/>
      </w:tabs>
      <w:bidi/>
      <w:ind w:left="26"/>
      <w:jc w:val="both"/>
      <w:rPr>
        <w:rFonts w:ascii="Arial" w:hAnsi="Arial" w:cs="Arial"/>
        <w:b/>
        <w:bCs/>
        <w:color w:val="E80000"/>
        <w:sz w:val="21"/>
        <w:szCs w:val="21"/>
        <w:rtl/>
      </w:rPr>
    </w:pPr>
    <w:r>
      <w:rPr>
        <w:rFonts w:ascii="Arial" w:hAnsi="Arial" w:cs="Arial"/>
        <w:b/>
        <w:bCs/>
        <w:noProof/>
        <w:color w:val="E80000"/>
        <w:sz w:val="21"/>
        <w:szCs w:val="21"/>
        <w:rtl/>
        <w:lang w:bidi="he-IL"/>
      </w:rPr>
      <mc:AlternateContent>
        <mc:Choice Requires="wps">
          <w:drawing>
            <wp:anchor distT="0" distB="0" distL="114300" distR="114300" simplePos="0" relativeHeight="251659264" behindDoc="0" locked="0" layoutInCell="1" allowOverlap="1" wp14:anchorId="5F343FE7" wp14:editId="72846B17">
              <wp:simplePos x="0" y="0"/>
              <wp:positionH relativeFrom="column">
                <wp:posOffset>228600</wp:posOffset>
              </wp:positionH>
              <wp:positionV relativeFrom="paragraph">
                <wp:posOffset>69215</wp:posOffset>
              </wp:positionV>
              <wp:extent cx="5486400" cy="0"/>
              <wp:effectExtent l="24130" t="27940" r="23495" b="19685"/>
              <wp:wrapNone/>
              <wp:docPr id="3" name="מחבר ישר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מחבר ישר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45pt" to="450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" strokeweight="3pt">
              <v:stroke linestyle="thinThin"/>
            </v:line>
          </w:pict>
        </mc:Fallback>
      </mc:AlternateContent>
    </w:r>
  </w:p>
  <w:p w:rsidR="008C7AB0" w:rsidRPr="00717194" w:rsidRDefault="008C7AB0" w:rsidP="008C7AB0">
    <w:pPr>
      <w:tabs>
        <w:tab w:val="right" w:pos="206"/>
        <w:tab w:val="left" w:pos="1826"/>
      </w:tabs>
      <w:bidi/>
      <w:ind w:left="206" w:right="-540"/>
      <w:jc w:val="both"/>
      <w:rPr>
        <w:rFonts w:ascii="Arial" w:hAnsi="Arial" w:cs="Arial"/>
        <w:color w:val="989A9D"/>
        <w:sz w:val="20"/>
        <w:szCs w:val="20"/>
      </w:rPr>
    </w:pPr>
    <w:r w:rsidRPr="00717194">
      <w:rPr>
        <w:rFonts w:ascii="Arial" w:hAnsi="Arial" w:cs="Arial" w:hint="cs"/>
        <w:b/>
        <w:bCs/>
        <w:color w:val="E80000"/>
        <w:sz w:val="21"/>
        <w:szCs w:val="21"/>
        <w:rtl/>
        <w:lang w:bidi="he-IL"/>
      </w:rPr>
      <w:t>קבוצת שטראוס</w:t>
    </w:r>
    <w:r w:rsidRPr="00717194">
      <w:rPr>
        <w:rFonts w:ascii="Arial" w:hAnsi="Arial" w:cs="Arial" w:hint="cs"/>
        <w:color w:val="989A9D"/>
        <w:sz w:val="20"/>
        <w:szCs w:val="20"/>
        <w:rtl/>
      </w:rPr>
      <w:tab/>
    </w:r>
    <w:r w:rsidRPr="00717194">
      <w:rPr>
        <w:rFonts w:ascii="Arial" w:hAnsi="Arial" w:cs="Arial"/>
        <w:color w:val="989A9D"/>
        <w:sz w:val="20"/>
        <w:szCs w:val="20"/>
        <w:rtl/>
        <w:lang w:bidi="he-IL"/>
      </w:rPr>
      <w:t>רח</w:t>
    </w:r>
    <w:r w:rsidRPr="00717194">
      <w:rPr>
        <w:rFonts w:ascii="Arial" w:hAnsi="Arial" w:cs="Arial"/>
        <w:color w:val="989A9D"/>
        <w:sz w:val="20"/>
        <w:szCs w:val="20"/>
        <w:rtl/>
      </w:rPr>
      <w:t xml:space="preserve">' </w:t>
    </w:r>
    <w:r w:rsidRPr="00717194">
      <w:rPr>
        <w:rFonts w:ascii="Arial" w:hAnsi="Arial" w:cs="Arial"/>
        <w:color w:val="989A9D"/>
        <w:sz w:val="20"/>
        <w:szCs w:val="20"/>
        <w:rtl/>
        <w:lang w:bidi="he-IL"/>
      </w:rPr>
      <w:t xml:space="preserve">הסיבים </w:t>
    </w:r>
    <w:r w:rsidRPr="00717194">
      <w:rPr>
        <w:rFonts w:ascii="Arial" w:hAnsi="Arial" w:cs="Arial"/>
        <w:color w:val="989A9D"/>
        <w:sz w:val="20"/>
        <w:szCs w:val="20"/>
        <w:rtl/>
      </w:rPr>
      <w:t xml:space="preserve">49, </w:t>
    </w:r>
    <w:r w:rsidRPr="00717194">
      <w:rPr>
        <w:rFonts w:ascii="Arial" w:hAnsi="Arial" w:cs="Arial"/>
        <w:color w:val="989A9D"/>
        <w:sz w:val="20"/>
        <w:szCs w:val="20"/>
        <w:rtl/>
        <w:lang w:bidi="he-IL"/>
      </w:rPr>
      <w:t>פתח תקווה</w:t>
    </w:r>
    <w:r w:rsidRPr="00717194">
      <w:rPr>
        <w:rFonts w:ascii="Arial" w:hAnsi="Arial" w:cs="Arial" w:hint="cs"/>
        <w:color w:val="989A9D"/>
        <w:sz w:val="20"/>
        <w:szCs w:val="20"/>
        <w:rtl/>
      </w:rPr>
      <w:t>,</w:t>
    </w:r>
    <w:r w:rsidRPr="00717194">
      <w:rPr>
        <w:rFonts w:ascii="Arial" w:hAnsi="Arial" w:cs="Arial"/>
        <w:color w:val="989A9D"/>
        <w:sz w:val="20"/>
        <w:szCs w:val="20"/>
        <w:rtl/>
      </w:rPr>
      <w:t xml:space="preserve"> 4951</w:t>
    </w:r>
    <w:r w:rsidRPr="00717194">
      <w:rPr>
        <w:rFonts w:ascii="Arial" w:hAnsi="Arial" w:cs="Arial" w:hint="cs"/>
        <w:color w:val="989A9D"/>
        <w:sz w:val="20"/>
        <w:szCs w:val="20"/>
        <w:rtl/>
      </w:rPr>
      <w:t xml:space="preserve">7 </w:t>
    </w:r>
    <w:r w:rsidRPr="00717194">
      <w:rPr>
        <w:rFonts w:ascii="Arial" w:hAnsi="Arial" w:cs="Arial"/>
        <w:color w:val="989A9D"/>
        <w:sz w:val="20"/>
        <w:szCs w:val="20"/>
        <w:rtl/>
      </w:rPr>
      <w:t xml:space="preserve">| </w:t>
    </w:r>
    <w:r w:rsidRPr="00717194">
      <w:rPr>
        <w:rFonts w:ascii="Arial" w:hAnsi="Arial" w:cs="Arial" w:hint="cs"/>
        <w:color w:val="989A9D"/>
        <w:sz w:val="20"/>
        <w:szCs w:val="20"/>
        <w:rtl/>
        <w:lang w:bidi="he-IL"/>
      </w:rPr>
      <w:t xml:space="preserve">טל </w:t>
    </w:r>
    <w:r w:rsidRPr="00717194">
      <w:rPr>
        <w:rFonts w:ascii="Arial" w:hAnsi="Arial" w:cs="Arial"/>
        <w:color w:val="989A9D"/>
        <w:sz w:val="20"/>
        <w:szCs w:val="20"/>
        <w:rtl/>
      </w:rPr>
      <w:t>: 03-6752</w:t>
    </w:r>
    <w:r w:rsidRPr="00717194">
      <w:rPr>
        <w:rFonts w:ascii="Arial" w:hAnsi="Arial" w:cs="Arial" w:hint="cs"/>
        <w:color w:val="989A9D"/>
        <w:sz w:val="20"/>
        <w:szCs w:val="20"/>
        <w:rtl/>
      </w:rPr>
      <w:t>111</w:t>
    </w:r>
    <w:r w:rsidRPr="00717194">
      <w:rPr>
        <w:rFonts w:ascii="Arial" w:hAnsi="Arial" w:cs="Arial"/>
        <w:color w:val="989A9D"/>
        <w:sz w:val="20"/>
        <w:szCs w:val="20"/>
        <w:rtl/>
      </w:rPr>
      <w:t xml:space="preserve"> | </w:t>
    </w:r>
    <w:r w:rsidRPr="00717194">
      <w:rPr>
        <w:rFonts w:ascii="Arial" w:hAnsi="Arial" w:cs="Arial" w:hint="cs"/>
        <w:color w:val="989A9D"/>
        <w:sz w:val="20"/>
        <w:szCs w:val="20"/>
        <w:rtl/>
      </w:rPr>
      <w:tab/>
    </w:r>
    <w:hyperlink r:id="rId1" w:history="1">
      <w:r w:rsidRPr="00717194">
        <w:rPr>
          <w:rStyle w:val="Hyperlink"/>
          <w:rFonts w:ascii="Arial" w:hAnsi="Arial" w:cs="Arial"/>
          <w:sz w:val="20"/>
          <w:szCs w:val="20"/>
        </w:rPr>
        <w:t>www.strauss-group.com</w:t>
      </w:r>
    </w:hyperlink>
  </w:p>
  <w:p w:rsidR="008C7AB0" w:rsidRDefault="008C7AB0" w:rsidP="008C7AB0"/>
  <w:p w:rsidR="008C7AB0" w:rsidRPr="008C7AB0" w:rsidRDefault="008C7AB0" w:rsidP="008C7AB0">
    <w:pPr>
      <w:pStyle w:val="a7"/>
      <w:rPr>
        <w:rtl/>
        <w:cs/>
      </w:rPr>
    </w:pPr>
  </w:p>
  <w:p w:rsidR="008C7AB0" w:rsidRDefault="008C7AB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231C" w:rsidRDefault="00C4231C" w:rsidP="008C7AB0">
      <w:r>
        <w:separator/>
      </w:r>
    </w:p>
  </w:footnote>
  <w:footnote w:type="continuationSeparator" w:id="0">
    <w:p w:rsidR="00C4231C" w:rsidRDefault="00C4231C" w:rsidP="008C7A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7AB0" w:rsidRDefault="008C7AB0" w:rsidP="008C7AB0">
    <w:pPr>
      <w:pStyle w:val="a5"/>
      <w:jc w:val="right"/>
      <w:rPr>
        <w:rtl/>
        <w:cs/>
      </w:rPr>
    </w:pPr>
    <w:r>
      <w:rPr>
        <w:b/>
        <w:bCs/>
        <w:noProof/>
      </w:rPr>
      <w:drawing>
        <wp:inline distT="0" distB="0" distL="0" distR="0" wp14:anchorId="3EEDAF27" wp14:editId="3F653400">
          <wp:extent cx="1552575" cy="1038225"/>
          <wp:effectExtent l="0" t="0" r="9525" b="9525"/>
          <wp:docPr id="2" name="תמונה 2"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2575" cy="1038225"/>
                  </a:xfrm>
                  <a:prstGeom prst="rect">
                    <a:avLst/>
                  </a:prstGeom>
                  <a:noFill/>
                  <a:ln>
                    <a:noFill/>
                  </a:ln>
                </pic:spPr>
              </pic:pic>
            </a:graphicData>
          </a:graphic>
        </wp:inline>
      </w:drawing>
    </w:r>
  </w:p>
  <w:p w:rsidR="008C7AB0" w:rsidRDefault="008C7AB0">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AB0"/>
    <w:rsid w:val="00095CE0"/>
    <w:rsid w:val="000D6FBA"/>
    <w:rsid w:val="001C7AC3"/>
    <w:rsid w:val="00280128"/>
    <w:rsid w:val="003D68F4"/>
    <w:rsid w:val="00450FDA"/>
    <w:rsid w:val="005F188E"/>
    <w:rsid w:val="007B381D"/>
    <w:rsid w:val="007F6512"/>
    <w:rsid w:val="00857032"/>
    <w:rsid w:val="008C7AB0"/>
    <w:rsid w:val="00C4231C"/>
    <w:rsid w:val="00E36F46"/>
    <w:rsid w:val="00F169E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AB0"/>
    <w:pPr>
      <w:spacing w:after="0" w:line="240" w:lineRule="auto"/>
    </w:pPr>
    <w:rPr>
      <w:rFonts w:ascii="Cambria" w:eastAsia="MS ??" w:hAnsi="Cambria" w:cs="Cambria"/>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7AB0"/>
    <w:pPr>
      <w:bidi/>
    </w:pPr>
    <w:rPr>
      <w:rFonts w:ascii="Tahoma" w:eastAsiaTheme="minorHAnsi" w:hAnsi="Tahoma" w:cs="Tahoma"/>
      <w:sz w:val="16"/>
      <w:szCs w:val="16"/>
      <w:lang w:bidi="he-IL"/>
    </w:rPr>
  </w:style>
  <w:style w:type="character" w:customStyle="1" w:styleId="a4">
    <w:name w:val="טקסט בלונים תו"/>
    <w:basedOn w:val="a0"/>
    <w:link w:val="a3"/>
    <w:uiPriority w:val="99"/>
    <w:semiHidden/>
    <w:rsid w:val="008C7AB0"/>
    <w:rPr>
      <w:rFonts w:ascii="Tahoma" w:hAnsi="Tahoma" w:cs="Tahoma"/>
      <w:sz w:val="16"/>
      <w:szCs w:val="16"/>
    </w:rPr>
  </w:style>
  <w:style w:type="paragraph" w:styleId="a5">
    <w:name w:val="header"/>
    <w:basedOn w:val="a"/>
    <w:link w:val="a6"/>
    <w:uiPriority w:val="99"/>
    <w:unhideWhenUsed/>
    <w:rsid w:val="008C7AB0"/>
    <w:pPr>
      <w:tabs>
        <w:tab w:val="center" w:pos="4153"/>
        <w:tab w:val="right" w:pos="8306"/>
      </w:tabs>
      <w:bidi/>
    </w:pPr>
    <w:rPr>
      <w:rFonts w:asciiTheme="minorHAnsi" w:eastAsiaTheme="minorHAnsi" w:hAnsiTheme="minorHAnsi" w:cstheme="minorBidi"/>
      <w:sz w:val="22"/>
      <w:szCs w:val="22"/>
      <w:lang w:bidi="he-IL"/>
    </w:rPr>
  </w:style>
  <w:style w:type="character" w:customStyle="1" w:styleId="a6">
    <w:name w:val="כותרת עליונה תו"/>
    <w:basedOn w:val="a0"/>
    <w:link w:val="a5"/>
    <w:uiPriority w:val="99"/>
    <w:rsid w:val="008C7AB0"/>
  </w:style>
  <w:style w:type="paragraph" w:styleId="a7">
    <w:name w:val="footer"/>
    <w:basedOn w:val="a"/>
    <w:link w:val="a8"/>
    <w:uiPriority w:val="99"/>
    <w:unhideWhenUsed/>
    <w:rsid w:val="008C7AB0"/>
    <w:pPr>
      <w:tabs>
        <w:tab w:val="center" w:pos="4153"/>
        <w:tab w:val="right" w:pos="8306"/>
      </w:tabs>
      <w:bidi/>
    </w:pPr>
    <w:rPr>
      <w:rFonts w:asciiTheme="minorHAnsi" w:eastAsiaTheme="minorHAnsi" w:hAnsiTheme="minorHAnsi" w:cstheme="minorBidi"/>
      <w:sz w:val="22"/>
      <w:szCs w:val="22"/>
      <w:lang w:bidi="he-IL"/>
    </w:rPr>
  </w:style>
  <w:style w:type="character" w:customStyle="1" w:styleId="a8">
    <w:name w:val="כותרת תחתונה תו"/>
    <w:basedOn w:val="a0"/>
    <w:link w:val="a7"/>
    <w:uiPriority w:val="99"/>
    <w:rsid w:val="008C7AB0"/>
  </w:style>
  <w:style w:type="character" w:styleId="Hyperlink">
    <w:name w:val="Hyperlink"/>
    <w:rsid w:val="008C7AB0"/>
    <w:rPr>
      <w:color w:val="0000FF"/>
      <w:u w:val="single"/>
    </w:rPr>
  </w:style>
  <w:style w:type="paragraph" w:styleId="a9">
    <w:name w:val="Plain Text"/>
    <w:basedOn w:val="a"/>
    <w:link w:val="aa"/>
    <w:uiPriority w:val="99"/>
    <w:unhideWhenUsed/>
    <w:rsid w:val="008C7AB0"/>
    <w:rPr>
      <w:rFonts w:ascii="Calibri" w:eastAsia="Calibri" w:hAnsi="Calibri" w:cs="Times New Roman"/>
      <w:sz w:val="22"/>
      <w:szCs w:val="21"/>
      <w:lang w:bidi="he-IL"/>
    </w:rPr>
  </w:style>
  <w:style w:type="character" w:customStyle="1" w:styleId="aa">
    <w:name w:val="טקסט רגיל תו"/>
    <w:basedOn w:val="a0"/>
    <w:link w:val="a9"/>
    <w:uiPriority w:val="99"/>
    <w:rsid w:val="008C7AB0"/>
    <w:rPr>
      <w:rFonts w:ascii="Calibri" w:eastAsia="Calibri" w:hAnsi="Calibri" w:cs="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7AB0"/>
    <w:pPr>
      <w:spacing w:after="0" w:line="240" w:lineRule="auto"/>
    </w:pPr>
    <w:rPr>
      <w:rFonts w:ascii="Cambria" w:eastAsia="MS ??" w:hAnsi="Cambria" w:cs="Cambria"/>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7AB0"/>
    <w:pPr>
      <w:bidi/>
    </w:pPr>
    <w:rPr>
      <w:rFonts w:ascii="Tahoma" w:eastAsiaTheme="minorHAnsi" w:hAnsi="Tahoma" w:cs="Tahoma"/>
      <w:sz w:val="16"/>
      <w:szCs w:val="16"/>
      <w:lang w:bidi="he-IL"/>
    </w:rPr>
  </w:style>
  <w:style w:type="character" w:customStyle="1" w:styleId="a4">
    <w:name w:val="טקסט בלונים תו"/>
    <w:basedOn w:val="a0"/>
    <w:link w:val="a3"/>
    <w:uiPriority w:val="99"/>
    <w:semiHidden/>
    <w:rsid w:val="008C7AB0"/>
    <w:rPr>
      <w:rFonts w:ascii="Tahoma" w:hAnsi="Tahoma" w:cs="Tahoma"/>
      <w:sz w:val="16"/>
      <w:szCs w:val="16"/>
    </w:rPr>
  </w:style>
  <w:style w:type="paragraph" w:styleId="a5">
    <w:name w:val="header"/>
    <w:basedOn w:val="a"/>
    <w:link w:val="a6"/>
    <w:uiPriority w:val="99"/>
    <w:unhideWhenUsed/>
    <w:rsid w:val="008C7AB0"/>
    <w:pPr>
      <w:tabs>
        <w:tab w:val="center" w:pos="4153"/>
        <w:tab w:val="right" w:pos="8306"/>
      </w:tabs>
      <w:bidi/>
    </w:pPr>
    <w:rPr>
      <w:rFonts w:asciiTheme="minorHAnsi" w:eastAsiaTheme="minorHAnsi" w:hAnsiTheme="minorHAnsi" w:cstheme="minorBidi"/>
      <w:sz w:val="22"/>
      <w:szCs w:val="22"/>
      <w:lang w:bidi="he-IL"/>
    </w:rPr>
  </w:style>
  <w:style w:type="character" w:customStyle="1" w:styleId="a6">
    <w:name w:val="כותרת עליונה תו"/>
    <w:basedOn w:val="a0"/>
    <w:link w:val="a5"/>
    <w:uiPriority w:val="99"/>
    <w:rsid w:val="008C7AB0"/>
  </w:style>
  <w:style w:type="paragraph" w:styleId="a7">
    <w:name w:val="footer"/>
    <w:basedOn w:val="a"/>
    <w:link w:val="a8"/>
    <w:uiPriority w:val="99"/>
    <w:unhideWhenUsed/>
    <w:rsid w:val="008C7AB0"/>
    <w:pPr>
      <w:tabs>
        <w:tab w:val="center" w:pos="4153"/>
        <w:tab w:val="right" w:pos="8306"/>
      </w:tabs>
      <w:bidi/>
    </w:pPr>
    <w:rPr>
      <w:rFonts w:asciiTheme="minorHAnsi" w:eastAsiaTheme="minorHAnsi" w:hAnsiTheme="minorHAnsi" w:cstheme="minorBidi"/>
      <w:sz w:val="22"/>
      <w:szCs w:val="22"/>
      <w:lang w:bidi="he-IL"/>
    </w:rPr>
  </w:style>
  <w:style w:type="character" w:customStyle="1" w:styleId="a8">
    <w:name w:val="כותרת תחתונה תו"/>
    <w:basedOn w:val="a0"/>
    <w:link w:val="a7"/>
    <w:uiPriority w:val="99"/>
    <w:rsid w:val="008C7AB0"/>
  </w:style>
  <w:style w:type="character" w:styleId="Hyperlink">
    <w:name w:val="Hyperlink"/>
    <w:rsid w:val="008C7AB0"/>
    <w:rPr>
      <w:color w:val="0000FF"/>
      <w:u w:val="single"/>
    </w:rPr>
  </w:style>
  <w:style w:type="paragraph" w:styleId="a9">
    <w:name w:val="Plain Text"/>
    <w:basedOn w:val="a"/>
    <w:link w:val="aa"/>
    <w:uiPriority w:val="99"/>
    <w:unhideWhenUsed/>
    <w:rsid w:val="008C7AB0"/>
    <w:rPr>
      <w:rFonts w:ascii="Calibri" w:eastAsia="Calibri" w:hAnsi="Calibri" w:cs="Times New Roman"/>
      <w:sz w:val="22"/>
      <w:szCs w:val="21"/>
      <w:lang w:bidi="he-IL"/>
    </w:rPr>
  </w:style>
  <w:style w:type="character" w:customStyle="1" w:styleId="aa">
    <w:name w:val="טקסט רגיל תו"/>
    <w:basedOn w:val="a0"/>
    <w:link w:val="a9"/>
    <w:uiPriority w:val="99"/>
    <w:rsid w:val="008C7AB0"/>
    <w:rPr>
      <w:rFonts w:ascii="Calibri" w:eastAsia="Calibri" w:hAnsi="Calibri"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strauss-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F0380-8694-4C1E-8AB0-56DF109D3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537</Words>
  <Characters>2685</Characters>
  <Application>Microsoft Office Word</Application>
  <DocSecurity>0</DocSecurity>
  <Lines>22</Lines>
  <Paragraphs>6</Paragraphs>
  <ScaleCrop>false</ScaleCrop>
  <HeadingPairs>
    <vt:vector size="2" baseType="variant">
      <vt:variant>
        <vt:lpstr>שם</vt:lpstr>
      </vt:variant>
      <vt:variant>
        <vt:i4>1</vt:i4>
      </vt:variant>
    </vt:vector>
  </HeadingPairs>
  <TitlesOfParts>
    <vt:vector size="1" baseType="lpstr">
      <vt:lpstr/>
    </vt:vector>
  </TitlesOfParts>
  <Company>Strauss-Group</Company>
  <LinksUpToDate>false</LinksUpToDate>
  <CharactersWithSpaces>3216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gilme</dc:creator>
  <cp:lastModifiedBy>Gil</cp:lastModifiedBy>
  <cp:revision>2</cp:revision>
  <dcterms:created xsi:type="dcterms:W3CDTF">2013-08-12T18:16:00Z</dcterms:created>
  <dcterms:modified xsi:type="dcterms:W3CDTF">2013-08-12T18:16:00Z</dcterms:modified>
</cp:coreProperties>
</file>